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12" w:rsidRDefault="00FA3212" w:rsidP="00FA3212">
      <w:pPr>
        <w:rPr>
          <w:rFonts w:ascii="ClearSans" w:hAnsi="ClearSans" w:cs="Arial"/>
          <w:color w:val="202020"/>
          <w:sz w:val="24"/>
          <w:szCs w:val="24"/>
          <w:lang w:val="en"/>
        </w:rPr>
      </w:pPr>
      <w:r>
        <w:rPr>
          <w:noProof/>
          <w:sz w:val="2"/>
          <w:szCs w:val="2"/>
        </w:rPr>
        <w:drawing>
          <wp:inline distT="0" distB="0" distL="0" distR="0">
            <wp:extent cx="5274310" cy="2948120"/>
            <wp:effectExtent l="0" t="0" r="2540" b="5080"/>
            <wp:docPr id="1" name="Picture 1" descr="We have vacancies to mark GCSE and A-levels for summe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have vacancies to mark GCSE and A-levels for summer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12" w:rsidRDefault="00FA3212" w:rsidP="00FA3212">
      <w:pPr>
        <w:rPr>
          <w:rFonts w:ascii="ClearSans" w:hAnsi="ClearSans" w:cs="Arial"/>
          <w:color w:val="202020"/>
          <w:sz w:val="24"/>
          <w:szCs w:val="24"/>
          <w:lang w:val="en"/>
        </w:rPr>
      </w:pPr>
    </w:p>
    <w:p w:rsidR="00FA3212" w:rsidRDefault="00FA3212" w:rsidP="00FA3212">
      <w:pPr>
        <w:rPr>
          <w:rFonts w:ascii="ClearSans" w:hAnsi="ClearSans" w:cs="Arial"/>
          <w:color w:val="202020"/>
          <w:sz w:val="24"/>
          <w:szCs w:val="24"/>
          <w:lang w:val="en"/>
        </w:rPr>
      </w:pPr>
      <w:r w:rsidRPr="00FA3212">
        <w:rPr>
          <w:rFonts w:ascii="ClearSans" w:hAnsi="ClearSans" w:cs="Arial"/>
          <w:color w:val="202020"/>
          <w:sz w:val="24"/>
          <w:szCs w:val="24"/>
          <w:lang w:val="en"/>
        </w:rPr>
        <w:t>We are currently recruiting for exam markers to mark summer 2017 GCSE and A-level exams in your subject.</w:t>
      </w:r>
      <w:r w:rsidRPr="00FA3212">
        <w:rPr>
          <w:rFonts w:ascii="ClearSans" w:hAnsi="ClearSans" w:cs="Arial"/>
          <w:color w:val="202020"/>
          <w:sz w:val="24"/>
          <w:szCs w:val="24"/>
          <w:lang w:val="en"/>
        </w:rPr>
        <w:br/>
      </w:r>
      <w:r w:rsidRPr="00FA3212">
        <w:rPr>
          <w:rFonts w:ascii="ClearSans" w:hAnsi="ClearSans" w:cs="Arial"/>
          <w:color w:val="202020"/>
          <w:sz w:val="24"/>
          <w:szCs w:val="24"/>
          <w:lang w:val="en"/>
        </w:rPr>
        <w:br/>
        <w:t xml:space="preserve">Marking exams is a rewarding experience and gives you great insight into the assessment process. The marking period is between 3 to 4 weeks and takes place immediately after the exams have been sat and you will normally be finished ahead of the summer holidays. </w:t>
      </w:r>
      <w:r w:rsidRPr="00FA3212">
        <w:rPr>
          <w:rFonts w:ascii="ClearSans" w:hAnsi="ClearSans" w:cs="Arial"/>
          <w:color w:val="202020"/>
          <w:sz w:val="24"/>
          <w:szCs w:val="24"/>
          <w:lang w:val="en"/>
        </w:rPr>
        <w:br/>
      </w:r>
      <w:r w:rsidRPr="00FA3212">
        <w:rPr>
          <w:rFonts w:ascii="ClearSans" w:hAnsi="ClearSans" w:cs="Arial"/>
          <w:color w:val="202020"/>
          <w:sz w:val="24"/>
          <w:szCs w:val="24"/>
          <w:lang w:val="en"/>
        </w:rPr>
        <w:br/>
        <w:t>Exam marking is excellent CPD and it's also a great way to earn some extra income ahead of the holidays and a great way to build your knowledge and understanding of the new specifications.</w:t>
      </w:r>
      <w:r w:rsidRPr="00FA3212">
        <w:rPr>
          <w:rFonts w:ascii="ClearSans" w:hAnsi="ClearSans" w:cs="Arial"/>
          <w:color w:val="202020"/>
          <w:sz w:val="24"/>
          <w:szCs w:val="24"/>
          <w:lang w:val="en"/>
        </w:rPr>
        <w:br/>
      </w:r>
      <w:r w:rsidRPr="00FA3212">
        <w:rPr>
          <w:rFonts w:ascii="ClearSans" w:hAnsi="ClearSans" w:cs="Arial"/>
          <w:color w:val="202020"/>
          <w:sz w:val="24"/>
          <w:szCs w:val="24"/>
          <w:lang w:val="en"/>
        </w:rPr>
        <w:br/>
        <w:t xml:space="preserve">Earnings in your first year are usually around £500. </w:t>
      </w:r>
      <w:r w:rsidRPr="00FA3212">
        <w:rPr>
          <w:rFonts w:ascii="ClearSans" w:hAnsi="ClearSans" w:cs="Arial"/>
          <w:color w:val="202020"/>
          <w:sz w:val="24"/>
          <w:szCs w:val="24"/>
          <w:lang w:val="en"/>
        </w:rPr>
        <w:br/>
      </w:r>
      <w:r w:rsidRPr="00FA3212">
        <w:rPr>
          <w:rFonts w:ascii="ClearSans" w:hAnsi="ClearSans" w:cs="Arial"/>
          <w:color w:val="202020"/>
          <w:sz w:val="24"/>
          <w:szCs w:val="24"/>
          <w:lang w:val="en"/>
        </w:rPr>
        <w:br/>
        <w:t>To qualify you will need a minimum of three terms teaching experience of the subject and level you are looking to mark within the last three years. We will consider equivalent experience.</w:t>
      </w:r>
    </w:p>
    <w:p w:rsidR="00FA3212" w:rsidRPr="00FA3212" w:rsidRDefault="00FA3212" w:rsidP="00FA3212">
      <w:pPr>
        <w:rPr>
          <w:rFonts w:ascii="ClearSans" w:hAnsi="ClearSans" w:cs="Arial"/>
          <w:color w:val="202020"/>
          <w:sz w:val="24"/>
          <w:szCs w:val="24"/>
          <w:lang w:val="en"/>
        </w:rPr>
      </w:pPr>
    </w:p>
    <w:p w:rsidR="00FA3212" w:rsidRPr="00FA3212" w:rsidRDefault="00FA3212" w:rsidP="00FA3212">
      <w:pPr>
        <w:outlineLvl w:val="1"/>
        <w:rPr>
          <w:rFonts w:ascii="ClearSans" w:hAnsi="ClearSans" w:cs="Arial"/>
          <w:b/>
          <w:bCs/>
          <w:color w:val="202020"/>
          <w:sz w:val="36"/>
          <w:szCs w:val="36"/>
          <w:lang w:val="en"/>
        </w:rPr>
      </w:pPr>
      <w:r w:rsidRPr="00FA3212">
        <w:rPr>
          <w:rFonts w:ascii="ClearSans" w:hAnsi="ClearSans" w:cs="Arial"/>
          <w:b/>
          <w:bCs/>
          <w:color w:val="202020"/>
          <w:sz w:val="36"/>
          <w:szCs w:val="36"/>
          <w:lang w:val="en"/>
        </w:rPr>
        <w:t>How to apply</w:t>
      </w:r>
    </w:p>
    <w:p w:rsidR="00FA3212" w:rsidRDefault="00FA3212" w:rsidP="00FA3212">
      <w:pPr>
        <w:rPr>
          <w:rFonts w:ascii="ClearSans" w:hAnsi="ClearSans" w:cs="Arial"/>
          <w:color w:val="202020"/>
          <w:sz w:val="24"/>
          <w:szCs w:val="24"/>
          <w:lang w:val="en"/>
        </w:rPr>
      </w:pPr>
    </w:p>
    <w:p w:rsidR="00FA3212" w:rsidRPr="00FA3212" w:rsidRDefault="00FA3212" w:rsidP="00FA3212">
      <w:pPr>
        <w:rPr>
          <w:rFonts w:ascii="ClearSans" w:hAnsi="ClearSans" w:cs="Arial"/>
          <w:color w:val="202020"/>
          <w:sz w:val="24"/>
          <w:szCs w:val="24"/>
          <w:lang w:val="en"/>
        </w:rPr>
      </w:pPr>
      <w:r w:rsidRPr="00FA3212">
        <w:rPr>
          <w:rFonts w:ascii="ClearSans" w:hAnsi="ClearSans" w:cs="Arial"/>
          <w:color w:val="202020"/>
          <w:sz w:val="24"/>
          <w:szCs w:val="24"/>
          <w:lang w:val="en"/>
        </w:rPr>
        <w:t>If this sounds like it is for you, then please visit our website</w:t>
      </w:r>
      <w:r>
        <w:rPr>
          <w:rFonts w:ascii="ClearSans" w:hAnsi="ClearSans" w:cs="Arial"/>
          <w:color w:val="202020"/>
          <w:sz w:val="24"/>
          <w:szCs w:val="24"/>
          <w:lang w:val="en"/>
        </w:rPr>
        <w:t xml:space="preserve"> </w:t>
      </w:r>
      <w:hyperlink r:id="rId6" w:history="1">
        <w:r w:rsidRPr="00293AA3">
          <w:rPr>
            <w:rStyle w:val="Hyperlink"/>
            <w:rFonts w:ascii="ClearSans" w:hAnsi="ClearSans" w:cs="Arial"/>
            <w:sz w:val="24"/>
            <w:szCs w:val="24"/>
            <w:lang w:val="en"/>
          </w:rPr>
          <w:t>www.aqa.org.uk/apply</w:t>
        </w:r>
      </w:hyperlink>
      <w:r>
        <w:rPr>
          <w:rFonts w:ascii="ClearSans" w:hAnsi="ClearSans" w:cs="Arial"/>
          <w:color w:val="202020"/>
          <w:sz w:val="24"/>
          <w:szCs w:val="24"/>
          <w:lang w:val="en"/>
        </w:rPr>
        <w:t xml:space="preserve"> </w:t>
      </w:r>
      <w:r w:rsidRPr="00FA3212">
        <w:rPr>
          <w:rFonts w:ascii="ClearSans" w:hAnsi="ClearSans" w:cs="Arial"/>
          <w:color w:val="202020"/>
          <w:sz w:val="24"/>
          <w:szCs w:val="24"/>
          <w:lang w:val="en"/>
        </w:rPr>
        <w:t xml:space="preserve"> to apply or call our recruitment hotline on 01483 556161 for more information.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FA3212" w:rsidRPr="00FA3212" w:rsidTr="00FA32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212" w:rsidRPr="00FA3212" w:rsidRDefault="00FA3212" w:rsidP="00FA3212">
            <w:pPr>
              <w:rPr>
                <w:rFonts w:ascii="ClearSans" w:hAnsi="ClearSans"/>
                <w:color w:val="202020"/>
                <w:sz w:val="24"/>
                <w:szCs w:val="24"/>
              </w:rPr>
            </w:pPr>
            <w:r w:rsidRPr="00FA3212">
              <w:rPr>
                <w:rFonts w:ascii="ClearSans" w:hAnsi="ClearSans"/>
                <w:color w:val="202020"/>
                <w:sz w:val="24"/>
                <w:szCs w:val="24"/>
              </w:rPr>
              <w:t>To apply visit our website and complete the online application form. You will need to have your CV to hand and also details of a referee from your current or most recent school/college.</w:t>
            </w:r>
            <w:bookmarkStart w:id="0" w:name="_GoBack"/>
            <w:bookmarkEnd w:id="0"/>
          </w:p>
        </w:tc>
      </w:tr>
    </w:tbl>
    <w:p w:rsidR="00FA3212" w:rsidRDefault="00FA3212" w:rsidP="00FA3212">
      <w:pPr>
        <w:outlineLvl w:val="2"/>
        <w:rPr>
          <w:rFonts w:ascii="ClearSans" w:hAnsi="ClearSans" w:cs="Arial"/>
          <w:b/>
          <w:bCs/>
          <w:color w:val="202020"/>
          <w:sz w:val="27"/>
          <w:szCs w:val="27"/>
          <w:lang w:val="en"/>
        </w:rPr>
      </w:pPr>
    </w:p>
    <w:p w:rsidR="00FA3212" w:rsidRDefault="00FA3212">
      <w:r>
        <w:rPr>
          <w:noProof/>
          <w:color w:val="0000FF"/>
        </w:rPr>
        <w:drawing>
          <wp:inline distT="0" distB="0" distL="0" distR="0">
            <wp:extent cx="3048000" cy="1022985"/>
            <wp:effectExtent l="0" t="0" r="0" b="5715"/>
            <wp:docPr id="3" name="Picture 3" descr="Exam marking - the benefits for teachers - Video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am marking - the benefits for teachers - Vid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77EF242D" wp14:editId="2C4BC750">
            <wp:extent cx="1164385" cy="511628"/>
            <wp:effectExtent l="0" t="0" r="0" b="3175"/>
            <wp:docPr id="6" name="Picture 6" descr="http://www.teachitgeography.co.uk/custom_content/images/2016/160914_aqa/aq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chitgeography.co.uk/custom_content/images/2016/160914_aqa/aqa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83" cy="51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21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12"/>
    <w:rsid w:val="00F602A7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9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secure-web.cisco.com/1ip43YVFl6500d_ziJ1udxGvMrJ_OnVHDU4w6wlZ7xkAIghwwTr5Lcq6Rb-8tSrRazOKVm9jvPmtx-Kpwm10YA54R6kHdgh9_a2Zk_lzYLMuC9yuEMLQqfY7wcKacu9248FMmBSlcadkpAWjD0wfQGJoWbDUoreSgZGmSypdaZ-Ja9Ks_2c7TwiVoy7WWNm8UFDXOBIAmp_ek0U2U8tYo9Jw_v3BppUvNEWxcSkv-aeJ_-tiVMxJESMQlJk_FTtPktIAPM2EKq3t524FH8zOrPWbjbY8SRwTfdx6uBDpG9qY/https%3A%2F%2Fwww.teachit.co.uk%2Fmailerlink%2F0%2F695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qa.org.uk/appl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4EC41E3F.dotm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AQA</cp:lastModifiedBy>
  <cp:revision>1</cp:revision>
  <dcterms:created xsi:type="dcterms:W3CDTF">2016-09-19T12:17:00Z</dcterms:created>
  <dcterms:modified xsi:type="dcterms:W3CDTF">2016-09-19T12:24:00Z</dcterms:modified>
</cp:coreProperties>
</file>