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28" w:rsidRDefault="005E3028" w:rsidP="005E3028">
      <w:pPr>
        <w:jc w:val="center"/>
        <w:rPr>
          <w:b/>
          <w:sz w:val="48"/>
        </w:rPr>
      </w:pPr>
    </w:p>
    <w:p w:rsidR="005E3028" w:rsidRDefault="005E3028" w:rsidP="005E3028">
      <w:pPr>
        <w:jc w:val="center"/>
        <w:rPr>
          <w:b/>
          <w:sz w:val="48"/>
        </w:rPr>
      </w:pPr>
    </w:p>
    <w:p w:rsidR="005E3028" w:rsidRPr="005E3028" w:rsidRDefault="005E3028" w:rsidP="005E3028">
      <w:pPr>
        <w:jc w:val="center"/>
        <w:rPr>
          <w:b/>
          <w:sz w:val="48"/>
        </w:rPr>
      </w:pPr>
      <w:r w:rsidRPr="005E3028">
        <w:rPr>
          <w:b/>
          <w:sz w:val="48"/>
        </w:rPr>
        <w:t>KEYNOTE SPEAKER</w:t>
      </w:r>
    </w:p>
    <w:p w:rsidR="005E3028" w:rsidRDefault="005E3028" w:rsidP="005E3028">
      <w:pPr>
        <w:jc w:val="center"/>
        <w:rPr>
          <w:b/>
        </w:rPr>
      </w:pPr>
    </w:p>
    <w:p w:rsidR="005E3028" w:rsidRPr="005E3028" w:rsidRDefault="005E3028" w:rsidP="005E3028">
      <w:pPr>
        <w:jc w:val="center"/>
        <w:rPr>
          <w:b/>
          <w:sz w:val="68"/>
          <w:szCs w:val="68"/>
        </w:rPr>
      </w:pPr>
      <w:r w:rsidRPr="005E3028">
        <w:rPr>
          <w:b/>
          <w:sz w:val="68"/>
          <w:szCs w:val="68"/>
        </w:rPr>
        <w:t xml:space="preserve">Professor </w:t>
      </w:r>
      <w:r w:rsidR="00DF62D9">
        <w:rPr>
          <w:b/>
          <w:sz w:val="68"/>
          <w:szCs w:val="68"/>
        </w:rPr>
        <w:t>John Coveney</w:t>
      </w:r>
    </w:p>
    <w:p w:rsidR="005E3028" w:rsidRPr="005E3028" w:rsidRDefault="00DF62D9" w:rsidP="005E3028">
      <w:pPr>
        <w:jc w:val="center"/>
        <w:rPr>
          <w:b/>
          <w:sz w:val="40"/>
        </w:rPr>
      </w:pPr>
      <w:r>
        <w:rPr>
          <w:b/>
          <w:sz w:val="40"/>
        </w:rPr>
        <w:t>Flinders University</w:t>
      </w:r>
    </w:p>
    <w:p w:rsidR="00A35180" w:rsidRDefault="00A35180" w:rsidP="00A35180">
      <w:pPr>
        <w:rPr>
          <w:rFonts w:ascii="Arial" w:hAnsi="Arial" w:cs="Arial"/>
        </w:rPr>
      </w:pPr>
    </w:p>
    <w:p w:rsidR="00DF62D9" w:rsidRDefault="00DF62D9" w:rsidP="00A35180">
      <w:pPr>
        <w:rPr>
          <w:rFonts w:ascii="Arial" w:hAnsi="Arial" w:cs="Arial"/>
        </w:rPr>
      </w:pPr>
    </w:p>
    <w:p w:rsidR="00DF62D9" w:rsidRPr="00DF62D9" w:rsidRDefault="00DF62D9" w:rsidP="00DF62D9">
      <w:pPr>
        <w:pStyle w:val="NormalWeb"/>
        <w:jc w:val="center"/>
        <w:rPr>
          <w:rFonts w:ascii="Arial" w:eastAsia="Times New Roman" w:hAnsi="Arial" w:cs="Arial"/>
          <w:b/>
          <w:sz w:val="28"/>
          <w:lang w:val="en-US" w:eastAsia="en-US"/>
        </w:rPr>
      </w:pPr>
      <w:r w:rsidRPr="00DF62D9">
        <w:rPr>
          <w:rFonts w:ascii="Arial" w:eastAsia="Times New Roman" w:hAnsi="Arial" w:cs="Arial"/>
          <w:b/>
          <w:sz w:val="28"/>
          <w:lang w:val="en-US" w:eastAsia="en-US"/>
        </w:rPr>
        <w:t>Re-Imagining Food Systems, Sustainability, Futures and the Everyday:</w:t>
      </w:r>
    </w:p>
    <w:p w:rsidR="00DF62D9" w:rsidRDefault="00DF62D9" w:rsidP="00DF62D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F62D9" w:rsidRPr="00DF62D9" w:rsidRDefault="00DF62D9" w:rsidP="00DF62D9">
      <w:pPr>
        <w:pStyle w:val="NormalWeb"/>
        <w:jc w:val="both"/>
        <w:rPr>
          <w:rFonts w:ascii="Arial" w:eastAsia="Times New Roman" w:hAnsi="Arial" w:cs="Arial"/>
          <w:sz w:val="22"/>
          <w:szCs w:val="22"/>
          <w:lang w:val="en-US" w:eastAsia="en-US"/>
        </w:rPr>
      </w:pPr>
      <w:proofErr w:type="gramStart"/>
      <w:r w:rsidRPr="00DF62D9">
        <w:rPr>
          <w:rFonts w:ascii="Arial" w:eastAsia="Times New Roman" w:hAnsi="Arial" w:cs="Arial"/>
          <w:sz w:val="22"/>
          <w:szCs w:val="22"/>
          <w:lang w:val="en-US" w:eastAsia="en-US"/>
        </w:rPr>
        <w:t>Let’s</w:t>
      </w:r>
      <w:proofErr w:type="gramEnd"/>
      <w:r w:rsidRPr="00DF62D9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fast forward to 2029. What will food systems look like? A dominance of pre-packaged, home delivery schemes? </w:t>
      </w:r>
      <w:proofErr w:type="gramStart"/>
      <w:r w:rsidRPr="00DF62D9">
        <w:rPr>
          <w:rFonts w:ascii="Arial" w:eastAsia="Times New Roman" w:hAnsi="Arial" w:cs="Arial"/>
          <w:sz w:val="22"/>
          <w:szCs w:val="22"/>
          <w:lang w:val="en-US" w:eastAsia="en-US"/>
        </w:rPr>
        <w:t>Or</w:t>
      </w:r>
      <w:proofErr w:type="gramEnd"/>
      <w:r w:rsidRPr="00DF62D9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organic food gardens on each street corner? </w:t>
      </w:r>
      <w:proofErr w:type="gramStart"/>
      <w:r w:rsidRPr="00DF62D9">
        <w:rPr>
          <w:rFonts w:ascii="Arial" w:eastAsia="Times New Roman" w:hAnsi="Arial" w:cs="Arial"/>
          <w:sz w:val="22"/>
          <w:szCs w:val="22"/>
          <w:lang w:val="en-US" w:eastAsia="en-US"/>
        </w:rPr>
        <w:t>Or</w:t>
      </w:r>
      <w:proofErr w:type="gramEnd"/>
      <w:r w:rsidRPr="00DF62D9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cultured meat, cultured vegetable, cultured fruit…? How about a Soylent Green dystopia? A vegan paradise? Using the past to look at the future, this paper will re-imagine what food systems might be on offer in the next decade.</w:t>
      </w:r>
    </w:p>
    <w:p w:rsidR="00DF62D9" w:rsidRDefault="00DF62D9" w:rsidP="00DF62D9">
      <w:pPr>
        <w:jc w:val="both"/>
        <w:rPr>
          <w:rFonts w:ascii="Calibri" w:hAnsi="Calibri" w:cs="Calibri"/>
          <w:color w:val="000000"/>
        </w:rPr>
      </w:pPr>
    </w:p>
    <w:p w:rsidR="00DF62D9" w:rsidRPr="005E3028" w:rsidRDefault="00DF62D9" w:rsidP="00DF62D9">
      <w:pPr>
        <w:jc w:val="both"/>
        <w:rPr>
          <w:rFonts w:ascii="Arial" w:hAnsi="Arial" w:cs="Arial"/>
        </w:rPr>
      </w:pPr>
    </w:p>
    <w:p w:rsidR="005E3028" w:rsidRPr="005E3028" w:rsidRDefault="005E3028" w:rsidP="00DF62D9">
      <w:pPr>
        <w:jc w:val="both"/>
        <w:rPr>
          <w:rFonts w:ascii="Arial" w:hAnsi="Arial" w:cs="Arial"/>
          <w:b/>
        </w:rPr>
      </w:pPr>
    </w:p>
    <w:p w:rsidR="001D544A" w:rsidRPr="005E3028" w:rsidRDefault="00AA45FC" w:rsidP="00DF62D9">
      <w:pPr>
        <w:jc w:val="both"/>
        <w:rPr>
          <w:rFonts w:ascii="Arial" w:hAnsi="Arial" w:cs="Arial"/>
          <w:b/>
        </w:rPr>
      </w:pPr>
      <w:r w:rsidRPr="005E3028">
        <w:rPr>
          <w:rFonts w:ascii="Arial" w:hAnsi="Arial" w:cs="Arial"/>
          <w:b/>
        </w:rPr>
        <w:t>Biography</w:t>
      </w:r>
    </w:p>
    <w:p w:rsidR="00AA45FC" w:rsidRDefault="00AA45FC" w:rsidP="00DF62D9">
      <w:pPr>
        <w:jc w:val="both"/>
      </w:pPr>
    </w:p>
    <w:p w:rsidR="00DF62D9" w:rsidRPr="00DF62D9" w:rsidRDefault="00DF62D9" w:rsidP="00DF62D9">
      <w:pPr>
        <w:jc w:val="both"/>
        <w:rPr>
          <w:rFonts w:ascii="Arial" w:hAnsi="Arial" w:cs="Arial"/>
          <w:sz w:val="22"/>
          <w:szCs w:val="22"/>
        </w:rPr>
      </w:pPr>
      <w:r w:rsidRPr="00DF62D9">
        <w:rPr>
          <w:rFonts w:ascii="Arial" w:hAnsi="Arial" w:cs="Arial"/>
          <w:sz w:val="22"/>
          <w:szCs w:val="22"/>
        </w:rPr>
        <w:t>John Coveney is Professor of Global Food, Culture and Health in the College of Nursing and Health Sciences at Flinders University. Earlier in his career, Professor Coveney worked as a leading nutritionist and dietitian addressing regional, indigenous and international health issues. Professor Coveney has published more than 150 papers, sole-authored a number of books and worked on major international projects and collaborations attracting significant research and grant funding. He has research and education interests in public health nutrition; history of food and health; food policy</w:t>
      </w:r>
      <w:proofErr w:type="gramStart"/>
      <w:r w:rsidRPr="00DF62D9">
        <w:rPr>
          <w:rFonts w:ascii="Arial" w:hAnsi="Arial" w:cs="Arial"/>
          <w:sz w:val="22"/>
          <w:szCs w:val="22"/>
        </w:rPr>
        <w:t>;</w:t>
      </w:r>
      <w:proofErr w:type="gramEnd"/>
      <w:r w:rsidRPr="00DF62D9">
        <w:rPr>
          <w:rFonts w:ascii="Arial" w:hAnsi="Arial" w:cs="Arial"/>
          <w:sz w:val="22"/>
          <w:szCs w:val="22"/>
        </w:rPr>
        <w:t xml:space="preserve"> and social and cultural factors that influence food patterns and food intake.</w:t>
      </w:r>
      <w:bookmarkStart w:id="0" w:name="_GoBack"/>
      <w:bookmarkEnd w:id="0"/>
    </w:p>
    <w:sectPr w:rsidR="00DF62D9" w:rsidRPr="00DF62D9" w:rsidSect="005E3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80"/>
    <w:rsid w:val="002063A0"/>
    <w:rsid w:val="002D2901"/>
    <w:rsid w:val="00326833"/>
    <w:rsid w:val="00492C06"/>
    <w:rsid w:val="005B3768"/>
    <w:rsid w:val="005E3028"/>
    <w:rsid w:val="005E3E59"/>
    <w:rsid w:val="005E3EA9"/>
    <w:rsid w:val="009C6C42"/>
    <w:rsid w:val="00A07F4D"/>
    <w:rsid w:val="00A35180"/>
    <w:rsid w:val="00A97E98"/>
    <w:rsid w:val="00AA45FC"/>
    <w:rsid w:val="00DF62D9"/>
    <w:rsid w:val="00E84965"/>
    <w:rsid w:val="00E92B31"/>
    <w:rsid w:val="00EF745A"/>
    <w:rsid w:val="00F9359A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4836"/>
  <w15:chartTrackingRefBased/>
  <w15:docId w15:val="{EDB8A5CF-94F3-46A7-B214-09224B30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01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DF62D9"/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Warin</dc:creator>
  <cp:keywords/>
  <dc:description/>
  <cp:lastModifiedBy>Sandria Charalambous</cp:lastModifiedBy>
  <cp:revision>2</cp:revision>
  <cp:lastPrinted>2018-11-30T02:25:00Z</cp:lastPrinted>
  <dcterms:created xsi:type="dcterms:W3CDTF">2019-01-03T14:51:00Z</dcterms:created>
  <dcterms:modified xsi:type="dcterms:W3CDTF">2019-01-03T14:51:00Z</dcterms:modified>
</cp:coreProperties>
</file>